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D1D7" w14:textId="77777777" w:rsidR="0002506F" w:rsidRPr="0002506F" w:rsidRDefault="0002506F" w:rsidP="0002506F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bookmarkStart w:id="0" w:name="_Toc194312878"/>
      <w:bookmarkStart w:id="1" w:name="_Hlk208302070"/>
      <w:bookmarkStart w:id="2" w:name="_Ref38285444"/>
      <w:bookmarkStart w:id="3" w:name="_Ref38291496"/>
      <w:r w:rsidRPr="0002506F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2 priedas „Techninė specifikacija“</w:t>
      </w:r>
      <w:bookmarkEnd w:id="0"/>
    </w:p>
    <w:p w14:paraId="1B9CF967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</w:pPr>
    </w:p>
    <w:p w14:paraId="7018A527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>TECHNINĖ SPECIFIKACIJA</w:t>
      </w:r>
    </w:p>
    <w:p w14:paraId="7C84C6F8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</w:pPr>
    </w:p>
    <w:p w14:paraId="0CD21766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Užsakovas: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Alytaus rajono savivaldybės administracija, Pulko g. 21, 62141 Alytus.</w:t>
      </w:r>
    </w:p>
    <w:p w14:paraId="72D86EE8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Objekto pavadinimas: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Alytaus rajono savivaldybės vietinės reikšmės kelių ir gatvių su žvyro danga (toliau – keliai ir gatvės)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greideriavimo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darbai (užvartų nuvertimo darbai, kelio griovių atstatymo darbai).</w:t>
      </w:r>
    </w:p>
    <w:p w14:paraId="7423A5BA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atlikimo vieta –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Alytaus rajono savivaldybės teritorija (Alytaus,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Alovės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, Butrimonių, Daugų, Miroslavo, Krokialaukio, Nemunaičio, Pivašiūnų, Punios, Raitininkų, Simno seniūnijos).</w:t>
      </w:r>
    </w:p>
    <w:p w14:paraId="1699BCB2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apimtys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nurodytos lentelėse žemiau.</w:t>
      </w:r>
    </w:p>
    <w:p w14:paraId="22E8B056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pobūdis: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žvyro dangos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greideriavimas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– kelių ir gatvių su žvyro danga lyginimas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autogreideriu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pašalinant dangos defektus (bangas, slinktis, provėžas, išplovas, išdaužąs, duobes, iškylas, užvartas) suformuojant šlaitinį dangos profilį ir užtikrinant vandens nutekėjimą</w:t>
      </w:r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, pašalinant </w:t>
      </w:r>
      <w:r w:rsidRPr="009159E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nuo žvyro dangos </w:t>
      </w:r>
      <w:proofErr w:type="spellStart"/>
      <w:r w:rsidRPr="009159E2">
        <w:rPr>
          <w:rFonts w:ascii="Times New Roman" w:eastAsia="Calibri" w:hAnsi="Times New Roman" w:cs="Times New Roman"/>
          <w:kern w:val="0"/>
          <w:lang w:eastAsia="lt-LT"/>
          <w14:ligatures w14:val="none"/>
        </w:rPr>
        <w:t>greideriavimo</w:t>
      </w:r>
      <w:proofErr w:type="spellEnd"/>
      <w:r w:rsidRPr="009159E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metu išverstus akmenis ar kitas kietas medžiagas didesnio diametro negu 7 cm</w:t>
      </w:r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.</w:t>
      </w:r>
    </w:p>
    <w:p w14:paraId="53C1AB82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procesas: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kelių ir gatvių profiliavimas atliekamas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autogreideriu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, suformuojant šlaitinį dangos nuolydį esant optimaliam kelio dangos drėgnumui ir tinkamoms oro sąlygoms. Danga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greideriuojama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nuskutant bangas, provėžas bei įdubas (iki įdubos dugno),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autogreideriu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važiuojant tris kartus.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Greideriavimo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darbų vykdymo metu turi būti išlaikyti kelio dangos skersiniai nuolydžiai 3 %, viražuose 6%, užtikrinant vandens nutekėjimą nuo kelio dangos į pakelės griovį nuverčiant užvartas (užaukštėjimus ar briaunas) ir pagal poreikį atstatyti kelio griovius greideriu iki 0,4 m. gylio</w:t>
      </w:r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. Jeigu po </w:t>
      </w:r>
      <w:proofErr w:type="spellStart"/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greideriavimo</w:t>
      </w:r>
      <w:proofErr w:type="spellEnd"/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darbų ant žvyro dangos lieka </w:t>
      </w:r>
      <w:r w:rsidRPr="009159E2">
        <w:rPr>
          <w:rFonts w:ascii="Times New Roman" w:eastAsia="Calibri" w:hAnsi="Times New Roman" w:cs="Times New Roman"/>
          <w:kern w:val="0"/>
          <w:lang w:eastAsia="lt-LT"/>
          <w14:ligatures w14:val="none"/>
        </w:rPr>
        <w:t>išversti akmenys ar kitos kietos medžiagos didesnio diametro negu 7 cm, Rangovas savo lėšomis privalo panaikinti susidariusias laikinas kliūtis.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Darbai vykdomi pagal Komunalinio ūkio ir žemės ūkio skyriaus specialistų pateiktą užsakymą. Užtikrinant saugų eismą keliuose ir gatvėse, kuriose vykdomi darbai, būtina vadovautis Kelių eismo taisyklėmis.</w:t>
      </w:r>
    </w:p>
    <w:p w14:paraId="47DD7304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Apie pradėtus darbus Rangovas informuoja seniūnijos,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kurioje atliekami darbai, seniūną.</w:t>
      </w:r>
    </w:p>
    <w:p w14:paraId="159243A9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kokybė: </w:t>
      </w:r>
      <w:r w:rsidRPr="009159E2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atliekant darbus vadovautis Valstybės įmonės Lietuvos automobilių kelių direkcijos direktoriaus 2022 kovo 31 d. įsakymu Nr.VE-56 ,,Dėl kelių priežiūros vadovo „automobilių kelių nuolatinės priežiūros normatyvai KPV PN 22“ patvirtinimo“ ir Lietuvos Respublikos aplinkos ministro ir Lietuvos Respublikos susisiekimo ministro 2008 m. sausio 9 d. įsakymu Nr. Dl- 11/3-3 patvirtinto Kelių techninio reglamento „Automobilių keliai“ reikalavimais.</w:t>
      </w:r>
    </w:p>
    <w:p w14:paraId="273A70C1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Rangovas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turi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būti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susipažinęs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su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Alytaus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rajono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savivaldybės teritorijoje esančia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kelių</w:t>
      </w:r>
      <w:r w:rsidRPr="0002506F">
        <w:rPr>
          <w:rFonts w:ascii="Times New Roman" w:eastAsia="Times New Roman" w:hAnsi="Times New Roman" w:cs="Times New Roman"/>
          <w:color w:val="000000"/>
          <w:spacing w:val="24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infrastruktūra, kurioje bus atlikti darbai. </w:t>
      </w:r>
    </w:p>
    <w:p w14:paraId="08046519" w14:textId="7777777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Darbai atliekami su techniškai tvarkingu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autogreideriu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,</w:t>
      </w:r>
      <w:r w:rsidRPr="0002506F">
        <w:rPr>
          <w:rFonts w:ascii="Times New Roman" w:eastAsia="Times New Roman" w:hAnsi="Times New Roman" w:cs="Times New Roman"/>
          <w:color w:val="000000"/>
          <w:spacing w:val="1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kuriuo Rangovas būtų pajėgus tinkamai, sėkmingai ir teisėtai įvykdyti pirkimo metu prisiimtus sutartinius įsipareigojimus visą sutarties galiojimo laikotarpį bei užtikrinti, kad darbus atliks laiku ir kokybiškai. Transporto priemonėse (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autogreideriuose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) turi būti įdiegta transporto priemonės padėties nustatymo įranga (toliau – VPNS) ir užtikrintas nepertraukiamas jos veikimas. Turi būti sudaryta galimybė naudotis šia įranga savivaldybės administracijos atsakingiems darbuotojams. VPNS turi būti naudojamas visą laiką, kai vyksta gatvių ar kelių </w:t>
      </w:r>
      <w:proofErr w:type="spellStart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greideriavimo</w:t>
      </w:r>
      <w:proofErr w:type="spellEnd"/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darbai.</w:t>
      </w:r>
    </w:p>
    <w:p w14:paraId="57369FE7" w14:textId="4BB431AD" w:rsidR="00DC5AE9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2756BA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 xml:space="preserve">Darbų atlikimo terminai: </w:t>
      </w:r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darbus pradėti per 1 kalendorinę dieną nuo užsakymo gavimo (užsakymas pateikiamas raštu arba elektroniniu paštu). Rangovas, prieš pradėdamas vykdyti darbus, informuoja seniūnijos, kurioje atliekami darbai, seniūną ir su juo suderina prioritetinius </w:t>
      </w:r>
      <w:proofErr w:type="spellStart"/>
      <w:r w:rsidR="005369FA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greideriuojamų</w:t>
      </w:r>
      <w:proofErr w:type="spellEnd"/>
      <w:r w:rsidR="005369FA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kelių ir gatvių </w:t>
      </w:r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sąrašus. Užsakyme nurodyti keliai ir gatvės turi būti </w:t>
      </w:r>
      <w:proofErr w:type="spellStart"/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nugreideriuoti</w:t>
      </w:r>
      <w:proofErr w:type="spellEnd"/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</w:t>
      </w:r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lastRenderedPageBreak/>
        <w:t>eilės tvarka</w:t>
      </w:r>
      <w:r w:rsidR="007F767A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, kuri yra suderinta su seniūnu,</w:t>
      </w:r>
      <w:r w:rsidR="00DC5AE9" w:rsidRPr="002756BA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 xml:space="preserve"> per 14 kalendorinių dienų.</w:t>
      </w:r>
    </w:p>
    <w:p w14:paraId="45933C0D" w14:textId="29EBD427" w:rsidR="0002506F" w:rsidRPr="0002506F" w:rsidRDefault="0002506F" w:rsidP="0002506F">
      <w:pPr>
        <w:widowControl w:val="0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Times New Roman" w:hAnsi="Times New Roman" w:cs="Times New Roman"/>
          <w:iCs/>
          <w:color w:val="000000"/>
          <w:kern w:val="0"/>
          <w:lang w:eastAsia="lt-LT" w:bidi="lt-LT"/>
          <w14:ligatures w14:val="none"/>
        </w:rPr>
        <w:t xml:space="preserve">Darbai gali būti vykdomi savaitgaliais bei šventinėmis dienomis,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pagal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Alytaus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rajono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savivaldybės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administracijos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Komunalinio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ūkio ir žemės ūkio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skyriaus</w:t>
      </w:r>
      <w:r w:rsidRPr="0002506F">
        <w:rPr>
          <w:rFonts w:ascii="Times New Roman" w:eastAsia="Times New Roman" w:hAnsi="Times New Roman" w:cs="Times New Roman"/>
          <w:iCs/>
          <w:color w:val="000000"/>
          <w:spacing w:val="1"/>
          <w:w w:val="105"/>
          <w:kern w:val="0"/>
          <w:lang w:eastAsia="lt-LT" w:bidi="lt-LT"/>
          <w14:ligatures w14:val="none"/>
        </w:rPr>
        <w:t xml:space="preserve"> atsakingų asmenų pateiktus</w:t>
      </w:r>
      <w:r w:rsidRPr="0002506F">
        <w:rPr>
          <w:rFonts w:ascii="Times New Roman" w:eastAsia="Times New Roman" w:hAnsi="Times New Roman" w:cs="Times New Roman"/>
          <w:iCs/>
          <w:color w:val="FF0000"/>
          <w:spacing w:val="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iCs/>
          <w:color w:val="000000"/>
          <w:w w:val="105"/>
          <w:kern w:val="0"/>
          <w:lang w:eastAsia="lt-LT" w:bidi="lt-LT"/>
          <w14:ligatures w14:val="none"/>
        </w:rPr>
        <w:t>užsakymus.</w:t>
      </w:r>
    </w:p>
    <w:p w14:paraId="744F0CC0" w14:textId="77777777" w:rsidR="00A13669" w:rsidRDefault="0002506F" w:rsidP="0002506F">
      <w:pPr>
        <w:widowControl w:val="0"/>
        <w:spacing w:after="0" w:line="240" w:lineRule="auto"/>
        <w:ind w:firstLine="658"/>
        <w:jc w:val="both"/>
      </w:pPr>
      <w:r w:rsidRPr="0002506F">
        <w:rPr>
          <w:rFonts w:ascii="Times New Roman" w:eastAsia="Times New Roman" w:hAnsi="Times New Roman" w:cs="Times New Roman"/>
          <w:b/>
          <w:color w:val="000000"/>
          <w:kern w:val="0"/>
          <w:lang w:eastAsia="lt-LT" w:bidi="lt-LT"/>
          <w14:ligatures w14:val="none"/>
        </w:rPr>
        <w:t>Atliktų darbų įforminimas</w:t>
      </w:r>
      <w:r w:rsidRPr="0002506F">
        <w:rPr>
          <w:rFonts w:ascii="Times New Roman" w:eastAsia="Times New Roman" w:hAnsi="Times New Roman" w:cs="Times New Roman"/>
          <w:color w:val="000000"/>
          <w:kern w:val="0"/>
          <w:lang w:eastAsia="lt-LT" w:bidi="lt-LT"/>
          <w14:ligatures w14:val="none"/>
        </w:rPr>
        <w:t>: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 xml:space="preserve"> pagal faktiškai ir kokybiškai atliktus darbus kiekvieną mėnesį pasirašomas atliktų darbų perdavimo–priėmimo aktas. Atliktų darbų</w:t>
      </w:r>
      <w:r w:rsidRPr="0002506F">
        <w:rPr>
          <w:rFonts w:ascii="Times New Roman" w:eastAsia="Times New Roman" w:hAnsi="Times New Roman" w:cs="Times New Roman"/>
          <w:color w:val="000000"/>
          <w:spacing w:val="-2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aktų formos</w:t>
      </w:r>
      <w:r w:rsidRPr="0002506F">
        <w:rPr>
          <w:rFonts w:ascii="Times New Roman" w:eastAsia="Times New Roman" w:hAnsi="Times New Roman" w:cs="Times New Roman"/>
          <w:color w:val="000000"/>
          <w:spacing w:val="-4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F2,</w:t>
      </w:r>
      <w:r w:rsidRPr="0002506F">
        <w:rPr>
          <w:rFonts w:ascii="Times New Roman" w:eastAsia="Times New Roman" w:hAnsi="Times New Roman" w:cs="Times New Roman"/>
          <w:color w:val="000000"/>
          <w:spacing w:val="-1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F3, kurios sudaromos</w:t>
      </w:r>
      <w:r w:rsidRPr="0002506F">
        <w:rPr>
          <w:rFonts w:ascii="Times New Roman" w:eastAsia="Times New Roman" w:hAnsi="Times New Roman" w:cs="Times New Roman"/>
          <w:color w:val="000000"/>
          <w:spacing w:val="-12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po</w:t>
      </w:r>
      <w:r w:rsidRPr="0002506F">
        <w:rPr>
          <w:rFonts w:ascii="Times New Roman" w:eastAsia="Times New Roman" w:hAnsi="Times New Roman" w:cs="Times New Roman"/>
          <w:color w:val="000000"/>
          <w:spacing w:val="-10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2</w:t>
      </w:r>
      <w:r w:rsidRPr="0002506F">
        <w:rPr>
          <w:rFonts w:ascii="Times New Roman" w:eastAsia="Times New Roman" w:hAnsi="Times New Roman" w:cs="Times New Roman"/>
          <w:color w:val="000000"/>
          <w:spacing w:val="-15"/>
          <w:w w:val="105"/>
          <w:kern w:val="0"/>
          <w:lang w:eastAsia="lt-LT" w:bidi="lt-LT"/>
          <w14:ligatures w14:val="none"/>
        </w:rPr>
        <w:t xml:space="preserve"> </w:t>
      </w:r>
      <w:r w:rsidRPr="0002506F">
        <w:rPr>
          <w:rFonts w:ascii="Times New Roman" w:eastAsia="Times New Roman" w:hAnsi="Times New Roman" w:cs="Times New Roman"/>
          <w:color w:val="000000"/>
          <w:w w:val="105"/>
          <w:kern w:val="0"/>
          <w:lang w:eastAsia="lt-LT" w:bidi="lt-LT"/>
          <w14:ligatures w14:val="none"/>
        </w:rPr>
        <w:t>egz. Prieš Savivaldybei pateikiant pasirašyti atliktų darbų perdavimo–priėmimo aktą, pradžioje aktas turi būti suderintas su seniūnijos, kurioje atliekami darbai, seniūnu.</w:t>
      </w:r>
      <w:bookmarkStart w:id="4" w:name="bookmark40"/>
      <w:r w:rsidR="00A13669" w:rsidRPr="00A13669">
        <w:t xml:space="preserve"> </w:t>
      </w:r>
    </w:p>
    <w:p w14:paraId="3C907CE1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0E1389F3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PIRMA PIRKIMO DALIS</w:t>
      </w:r>
    </w:p>
    <w:p w14:paraId="1E9FEA53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ALYTAUS IR MIROSLAVO SENIŪNIJOSE: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984"/>
      </w:tblGrid>
      <w:tr w:rsidR="0002506F" w:rsidRPr="0002506F" w14:paraId="16A21600" w14:textId="77777777" w:rsidTr="005917B5">
        <w:trPr>
          <w:trHeight w:val="550"/>
        </w:trPr>
        <w:tc>
          <w:tcPr>
            <w:tcW w:w="7655" w:type="dxa"/>
          </w:tcPr>
          <w:p w14:paraId="77ED2AB8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608CDA5D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Preliminarus kiekis</w:t>
            </w:r>
          </w:p>
        </w:tc>
      </w:tr>
      <w:tr w:rsidR="0002506F" w:rsidRPr="0002506F" w14:paraId="41BA6D19" w14:textId="77777777" w:rsidTr="005917B5">
        <w:tc>
          <w:tcPr>
            <w:tcW w:w="7655" w:type="dxa"/>
          </w:tcPr>
          <w:p w14:paraId="6332CD4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(profilio atstatymas)</w:t>
            </w:r>
          </w:p>
        </w:tc>
        <w:tc>
          <w:tcPr>
            <w:tcW w:w="1984" w:type="dxa"/>
          </w:tcPr>
          <w:p w14:paraId="2EF9D703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5313</w:t>
            </w:r>
          </w:p>
        </w:tc>
      </w:tr>
      <w:tr w:rsidR="0002506F" w:rsidRPr="0002506F" w14:paraId="74BED13D" w14:textId="77777777" w:rsidTr="005917B5">
        <w:tc>
          <w:tcPr>
            <w:tcW w:w="7655" w:type="dxa"/>
          </w:tcPr>
          <w:p w14:paraId="27F83E3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79776732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230</w:t>
            </w:r>
          </w:p>
        </w:tc>
      </w:tr>
      <w:tr w:rsidR="0002506F" w:rsidRPr="0002506F" w14:paraId="4CFFA2E8" w14:textId="77777777" w:rsidTr="005917B5">
        <w:tc>
          <w:tcPr>
            <w:tcW w:w="7655" w:type="dxa"/>
          </w:tcPr>
          <w:p w14:paraId="576DF689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3097DCD5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06197BB8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1AAC08BB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>ANTRA PIRKIMO DALIS</w:t>
      </w: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 xml:space="preserve"> </w:t>
      </w:r>
    </w:p>
    <w:p w14:paraId="54D79AF7" w14:textId="77777777" w:rsidR="0002506F" w:rsidRPr="0002506F" w:rsidRDefault="0002506F" w:rsidP="0002506F">
      <w:pPr>
        <w:widowControl w:val="0"/>
        <w:tabs>
          <w:tab w:val="left" w:pos="1304"/>
          <w:tab w:val="left" w:pos="1457"/>
          <w:tab w:val="left" w:pos="1604"/>
          <w:tab w:val="left" w:pos="1757"/>
        </w:tabs>
        <w:spacing w:after="0" w:line="240" w:lineRule="auto"/>
        <w:jc w:val="both"/>
        <w:textAlignment w:val="center"/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ALOVĖS IR PUNIOS SENIŪNIJOSE</w:t>
      </w:r>
      <w:r w:rsidRPr="0002506F"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0"/>
        <w:gridCol w:w="1984"/>
      </w:tblGrid>
      <w:tr w:rsidR="0002506F" w:rsidRPr="0002506F" w14:paraId="4E65794A" w14:textId="77777777" w:rsidTr="005917B5">
        <w:trPr>
          <w:trHeight w:val="550"/>
        </w:trPr>
        <w:tc>
          <w:tcPr>
            <w:tcW w:w="7650" w:type="dxa"/>
          </w:tcPr>
          <w:p w14:paraId="6E60D5F0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13FC3AB9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Preliminarus kiekis </w:t>
            </w:r>
          </w:p>
        </w:tc>
      </w:tr>
      <w:tr w:rsidR="0002506F" w:rsidRPr="0002506F" w14:paraId="59E7DE6B" w14:textId="77777777" w:rsidTr="005917B5">
        <w:tc>
          <w:tcPr>
            <w:tcW w:w="7650" w:type="dxa"/>
          </w:tcPr>
          <w:p w14:paraId="25EADA8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(profilio atstatymas)</w:t>
            </w:r>
          </w:p>
        </w:tc>
        <w:tc>
          <w:tcPr>
            <w:tcW w:w="1984" w:type="dxa"/>
          </w:tcPr>
          <w:p w14:paraId="3DCF6F2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4032</w:t>
            </w:r>
          </w:p>
        </w:tc>
      </w:tr>
      <w:tr w:rsidR="0002506F" w:rsidRPr="0002506F" w14:paraId="71BF8C36" w14:textId="77777777" w:rsidTr="005917B5">
        <w:tc>
          <w:tcPr>
            <w:tcW w:w="7650" w:type="dxa"/>
          </w:tcPr>
          <w:p w14:paraId="2F4C9201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2789EFC1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200</w:t>
            </w:r>
          </w:p>
        </w:tc>
      </w:tr>
      <w:tr w:rsidR="0002506F" w:rsidRPr="0002506F" w14:paraId="0ED895E6" w14:textId="77777777" w:rsidTr="005917B5">
        <w:tc>
          <w:tcPr>
            <w:tcW w:w="7650" w:type="dxa"/>
          </w:tcPr>
          <w:p w14:paraId="5C72F04C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4079770A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25FB552C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35FF50CD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TREČIA PIRKIMO DALIS</w:t>
      </w:r>
    </w:p>
    <w:p w14:paraId="1ECB9DD1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BUTRIMONIŲ IR PIVAŠIŪNŲ SENIŪNIJOSE: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984"/>
      </w:tblGrid>
      <w:tr w:rsidR="0002506F" w:rsidRPr="0002506F" w14:paraId="49031AFF" w14:textId="77777777" w:rsidTr="005917B5">
        <w:trPr>
          <w:trHeight w:val="550"/>
        </w:trPr>
        <w:tc>
          <w:tcPr>
            <w:tcW w:w="7655" w:type="dxa"/>
          </w:tcPr>
          <w:p w14:paraId="0472307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2BBB3C40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Preliminarus kiekis </w:t>
            </w:r>
          </w:p>
        </w:tc>
      </w:tr>
      <w:tr w:rsidR="0002506F" w:rsidRPr="0002506F" w14:paraId="5C49D8CA" w14:textId="77777777" w:rsidTr="005917B5">
        <w:tc>
          <w:tcPr>
            <w:tcW w:w="7655" w:type="dxa"/>
          </w:tcPr>
          <w:p w14:paraId="172F87E0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(profilio atstatymas)</w:t>
            </w:r>
          </w:p>
        </w:tc>
        <w:tc>
          <w:tcPr>
            <w:tcW w:w="1984" w:type="dxa"/>
          </w:tcPr>
          <w:p w14:paraId="157C4AA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3213</w:t>
            </w:r>
          </w:p>
        </w:tc>
      </w:tr>
      <w:tr w:rsidR="0002506F" w:rsidRPr="0002506F" w14:paraId="3DD82937" w14:textId="77777777" w:rsidTr="005917B5">
        <w:tc>
          <w:tcPr>
            <w:tcW w:w="7655" w:type="dxa"/>
          </w:tcPr>
          <w:p w14:paraId="180EA69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05197CD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150</w:t>
            </w:r>
          </w:p>
        </w:tc>
      </w:tr>
      <w:tr w:rsidR="0002506F" w:rsidRPr="0002506F" w14:paraId="158D6499" w14:textId="77777777" w:rsidTr="005917B5">
        <w:tc>
          <w:tcPr>
            <w:tcW w:w="7655" w:type="dxa"/>
          </w:tcPr>
          <w:p w14:paraId="28B1F148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4D8229E0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6C58FC79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2CDAA552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>KETVIRTA PIRKIMO DALIS</w:t>
      </w:r>
    </w:p>
    <w:p w14:paraId="5B04FBE7" w14:textId="77777777" w:rsidR="0002506F" w:rsidRPr="0002506F" w:rsidRDefault="0002506F" w:rsidP="0002506F">
      <w:pPr>
        <w:widowControl w:val="0"/>
        <w:tabs>
          <w:tab w:val="left" w:pos="1304"/>
          <w:tab w:val="left" w:pos="1457"/>
          <w:tab w:val="left" w:pos="1604"/>
          <w:tab w:val="left" w:pos="1757"/>
        </w:tabs>
        <w:spacing w:after="0" w:line="240" w:lineRule="auto"/>
        <w:jc w:val="both"/>
        <w:textAlignment w:val="center"/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DAUGŲ SENIŪNIJOJE</w:t>
      </w:r>
      <w:r w:rsidRPr="0002506F">
        <w:rPr>
          <w:rFonts w:ascii="Times New Roman" w:eastAsia="DejaVu Sans" w:hAnsi="Times New Roman" w:cs="Times New Roman"/>
          <w:b/>
          <w:bCs/>
          <w:color w:val="000000"/>
          <w:kern w:val="0"/>
          <w:lang w:eastAsia="lt-LT" w:bidi="lt-LT"/>
          <w14:ligatures w14:val="non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0"/>
        <w:gridCol w:w="1984"/>
      </w:tblGrid>
      <w:tr w:rsidR="0002506F" w:rsidRPr="0002506F" w14:paraId="61B807D4" w14:textId="77777777" w:rsidTr="005917B5">
        <w:trPr>
          <w:trHeight w:val="550"/>
        </w:trPr>
        <w:tc>
          <w:tcPr>
            <w:tcW w:w="7650" w:type="dxa"/>
          </w:tcPr>
          <w:p w14:paraId="6940A0D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6F671C5D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Preliminarus kiekis </w:t>
            </w:r>
          </w:p>
        </w:tc>
      </w:tr>
      <w:tr w:rsidR="0002506F" w:rsidRPr="0002506F" w14:paraId="6786FCED" w14:textId="77777777" w:rsidTr="005917B5">
        <w:tc>
          <w:tcPr>
            <w:tcW w:w="7650" w:type="dxa"/>
          </w:tcPr>
          <w:p w14:paraId="6C114D85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</w:t>
            </w: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lastRenderedPageBreak/>
              <w:t>(profilio atstatymas)</w:t>
            </w:r>
          </w:p>
        </w:tc>
        <w:tc>
          <w:tcPr>
            <w:tcW w:w="1984" w:type="dxa"/>
          </w:tcPr>
          <w:p w14:paraId="6ED7CAAB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lastRenderedPageBreak/>
              <w:t>3465</w:t>
            </w:r>
          </w:p>
        </w:tc>
      </w:tr>
      <w:tr w:rsidR="0002506F" w:rsidRPr="0002506F" w14:paraId="24D9FA84" w14:textId="77777777" w:rsidTr="005917B5">
        <w:tc>
          <w:tcPr>
            <w:tcW w:w="7650" w:type="dxa"/>
          </w:tcPr>
          <w:p w14:paraId="40A2053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22AEBEC9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150</w:t>
            </w:r>
          </w:p>
        </w:tc>
      </w:tr>
      <w:tr w:rsidR="0002506F" w:rsidRPr="0002506F" w14:paraId="7D94EA22" w14:textId="77777777" w:rsidTr="005917B5">
        <w:tc>
          <w:tcPr>
            <w:tcW w:w="7650" w:type="dxa"/>
          </w:tcPr>
          <w:p w14:paraId="596C5718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2C5615F4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54E718E8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40B34E2E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 xml:space="preserve">PENKTA PIRKIMO DALIS </w:t>
      </w:r>
    </w:p>
    <w:p w14:paraId="39CB02A5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KROKIALAUKIO IR SIMNO SENIŪNIJOSE: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984"/>
      </w:tblGrid>
      <w:tr w:rsidR="0002506F" w:rsidRPr="0002506F" w14:paraId="172AE9E5" w14:textId="77777777" w:rsidTr="005917B5">
        <w:trPr>
          <w:trHeight w:val="550"/>
        </w:trPr>
        <w:tc>
          <w:tcPr>
            <w:tcW w:w="7655" w:type="dxa"/>
          </w:tcPr>
          <w:p w14:paraId="3C3135CE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46E9ECB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Preliminarus kiekis </w:t>
            </w:r>
          </w:p>
        </w:tc>
      </w:tr>
      <w:tr w:rsidR="0002506F" w:rsidRPr="0002506F" w14:paraId="723C3519" w14:textId="77777777" w:rsidTr="005917B5">
        <w:tc>
          <w:tcPr>
            <w:tcW w:w="7655" w:type="dxa"/>
          </w:tcPr>
          <w:p w14:paraId="645BBF9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(profilio atstatymas)</w:t>
            </w:r>
          </w:p>
        </w:tc>
        <w:tc>
          <w:tcPr>
            <w:tcW w:w="1984" w:type="dxa"/>
          </w:tcPr>
          <w:p w14:paraId="2ED310E7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4830</w:t>
            </w:r>
          </w:p>
        </w:tc>
      </w:tr>
      <w:tr w:rsidR="0002506F" w:rsidRPr="0002506F" w14:paraId="31190FC6" w14:textId="77777777" w:rsidTr="005917B5">
        <w:tc>
          <w:tcPr>
            <w:tcW w:w="7655" w:type="dxa"/>
          </w:tcPr>
          <w:p w14:paraId="0ACDEF5B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19641F7F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220</w:t>
            </w:r>
          </w:p>
        </w:tc>
      </w:tr>
      <w:tr w:rsidR="0002506F" w:rsidRPr="0002506F" w14:paraId="7D3F9B19" w14:textId="77777777" w:rsidTr="005917B5">
        <w:tc>
          <w:tcPr>
            <w:tcW w:w="7655" w:type="dxa"/>
          </w:tcPr>
          <w:p w14:paraId="297EE118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038E181C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0C2DFF61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</w:p>
    <w:p w14:paraId="5BAAD1ED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 xml:space="preserve">ŠEŠTA PIRKIMO DALIS </w:t>
      </w:r>
    </w:p>
    <w:p w14:paraId="434458F3" w14:textId="77777777" w:rsidR="0002506F" w:rsidRPr="0002506F" w:rsidRDefault="0002506F" w:rsidP="0002506F">
      <w:pPr>
        <w:widowControl w:val="0"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</w:pPr>
      <w:r w:rsidRPr="0002506F">
        <w:rPr>
          <w:rFonts w:ascii="Times New Roman" w:eastAsia="DejaVu Sans" w:hAnsi="Times New Roman" w:cs="Times New Roman"/>
          <w:b/>
          <w:color w:val="000000"/>
          <w:kern w:val="0"/>
          <w:lang w:eastAsia="lt-LT" w:bidi="lt-LT"/>
          <w14:ligatures w14:val="none"/>
        </w:rPr>
        <w:t>VIETINĖS REIKŠMĖS KELIŲ GREIDERIAVIMAS NEMUNAIČIO IR RAITININKŲ SENIŪNIJOSE: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984"/>
      </w:tblGrid>
      <w:tr w:rsidR="0002506F" w:rsidRPr="0002506F" w14:paraId="6D9CC834" w14:textId="77777777" w:rsidTr="005917B5">
        <w:trPr>
          <w:trHeight w:val="550"/>
        </w:trPr>
        <w:tc>
          <w:tcPr>
            <w:tcW w:w="7655" w:type="dxa"/>
          </w:tcPr>
          <w:p w14:paraId="301532AD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>Darbų pavadinimas</w:t>
            </w:r>
          </w:p>
        </w:tc>
        <w:tc>
          <w:tcPr>
            <w:tcW w:w="1984" w:type="dxa"/>
          </w:tcPr>
          <w:p w14:paraId="3845ECDE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b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Preliminarus kiekis </w:t>
            </w:r>
          </w:p>
        </w:tc>
      </w:tr>
      <w:tr w:rsidR="0002506F" w:rsidRPr="0002506F" w14:paraId="513F764F" w14:textId="77777777" w:rsidTr="005917B5">
        <w:tc>
          <w:tcPr>
            <w:tcW w:w="7655" w:type="dxa"/>
          </w:tcPr>
          <w:p w14:paraId="32B95EA3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Vietinės reikšmės kelių ir gatvių su žvyro danga 1 km kelio </w:t>
            </w:r>
            <w:proofErr w:type="spellStart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greideriavimas</w:t>
            </w:r>
            <w:proofErr w:type="spellEnd"/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 xml:space="preserve"> (profilio atstatymas)</w:t>
            </w:r>
          </w:p>
        </w:tc>
        <w:tc>
          <w:tcPr>
            <w:tcW w:w="1984" w:type="dxa"/>
          </w:tcPr>
          <w:p w14:paraId="0C7074DA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2625</w:t>
            </w:r>
          </w:p>
        </w:tc>
      </w:tr>
      <w:tr w:rsidR="0002506F" w:rsidRPr="0002506F" w14:paraId="2E157781" w14:textId="77777777" w:rsidTr="005917B5">
        <w:tc>
          <w:tcPr>
            <w:tcW w:w="7655" w:type="dxa"/>
          </w:tcPr>
          <w:p w14:paraId="0AAA8780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Vietinės reikšmės kelių ir gatvių su žvyro danga 1 km užvartų (užaukštėjimų, briaunų) pašalinimas</w:t>
            </w:r>
          </w:p>
        </w:tc>
        <w:tc>
          <w:tcPr>
            <w:tcW w:w="1984" w:type="dxa"/>
          </w:tcPr>
          <w:p w14:paraId="4B1CE1F6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160</w:t>
            </w:r>
          </w:p>
        </w:tc>
      </w:tr>
      <w:tr w:rsidR="0002506F" w:rsidRPr="0002506F" w14:paraId="542EB18E" w14:textId="77777777" w:rsidTr="005917B5">
        <w:tc>
          <w:tcPr>
            <w:tcW w:w="7655" w:type="dxa"/>
          </w:tcPr>
          <w:p w14:paraId="0896613D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Kelio griovio 1 km ilgio ir iki 0,4 m. gylio atstatymas</w:t>
            </w:r>
          </w:p>
        </w:tc>
        <w:tc>
          <w:tcPr>
            <w:tcW w:w="1984" w:type="dxa"/>
          </w:tcPr>
          <w:p w14:paraId="0C1D1EAE" w14:textId="77777777" w:rsidR="0002506F" w:rsidRPr="0002506F" w:rsidRDefault="0002506F" w:rsidP="0002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Arial Unicode MS" w:hAnsi="Times New Roman" w:cs="Times New Roman"/>
                <w:color w:val="000000"/>
                <w:kern w:val="0"/>
                <w:bdr w:val="nil"/>
                <w:lang w:eastAsia="lt-LT" w:bidi="lt-LT"/>
                <w14:ligatures w14:val="none"/>
              </w:rPr>
              <w:t>90</w:t>
            </w:r>
          </w:p>
        </w:tc>
      </w:tr>
    </w:tbl>
    <w:p w14:paraId="1E5E8535" w14:textId="77777777" w:rsidR="0002506F" w:rsidRPr="0002506F" w:rsidRDefault="0002506F" w:rsidP="0002506F">
      <w:pPr>
        <w:spacing w:line="276" w:lineRule="auto"/>
        <w:rPr>
          <w:rFonts w:ascii="Times New Roman" w:eastAsia="Calibri" w:hAnsi="Times New Roman" w:cs="Times New Roman"/>
          <w:color w:val="0070C0"/>
          <w:kern w:val="0"/>
          <w:lang w:eastAsia="lt-LT"/>
          <w14:ligatures w14:val="none"/>
        </w:rPr>
      </w:pPr>
      <w:bookmarkStart w:id="5" w:name="_Hlk208302135"/>
      <w:bookmarkEnd w:id="1"/>
      <w:bookmarkEnd w:id="4"/>
    </w:p>
    <w:p w14:paraId="2B28F5F5" w14:textId="77777777" w:rsidR="0002506F" w:rsidRPr="0002506F" w:rsidRDefault="0002506F" w:rsidP="0002506F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  <w:r w:rsidRPr="0002506F"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>ALYTAUS RAJONO SAVIVALDYBĖS SENIŪNIJŲ KELIŲ IR GATVIŲ SU ŽVYRO DANGOMIS ILGIS PAGAL SENIŪNIJAS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3384"/>
        <w:gridCol w:w="2726"/>
      </w:tblGrid>
      <w:tr w:rsidR="0002506F" w:rsidRPr="0002506F" w14:paraId="40098FD8" w14:textId="77777777" w:rsidTr="005917B5">
        <w:trPr>
          <w:trHeight w:hRule="exact" w:val="6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707837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Eil.</w:t>
            </w:r>
          </w:p>
          <w:p w14:paraId="3EC0C95F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Nr.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FA10DD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Seniūnija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65AF7A" w14:textId="77777777" w:rsidR="0002506F" w:rsidRPr="0002506F" w:rsidRDefault="0002506F" w:rsidP="0002506F">
            <w:pPr>
              <w:widowControl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Kelių ir gatvių ilgis pagal seniūnijas, km</w:t>
            </w:r>
          </w:p>
        </w:tc>
      </w:tr>
      <w:tr w:rsidR="0002506F" w:rsidRPr="0002506F" w14:paraId="7CE1BE68" w14:textId="77777777" w:rsidTr="005917B5">
        <w:trPr>
          <w:trHeight w:hRule="exact" w:val="3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E037F8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D01184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Alytaus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3CC86B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108,016</w:t>
            </w:r>
          </w:p>
        </w:tc>
      </w:tr>
      <w:tr w:rsidR="0002506F" w:rsidRPr="0002506F" w14:paraId="641FDDDA" w14:textId="77777777" w:rsidTr="005917B5">
        <w:trPr>
          <w:trHeight w:hRule="exact"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52A0A0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E91C47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proofErr w:type="spellStart"/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Alovės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EE96E7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94,386</w:t>
            </w:r>
          </w:p>
        </w:tc>
      </w:tr>
      <w:tr w:rsidR="0002506F" w:rsidRPr="0002506F" w14:paraId="4120A15F" w14:textId="77777777" w:rsidTr="005917B5">
        <w:trPr>
          <w:trHeight w:hRule="exact" w:val="3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8EEE68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5CC913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Butrimonių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9AA7B5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79,236</w:t>
            </w:r>
          </w:p>
        </w:tc>
      </w:tr>
      <w:tr w:rsidR="0002506F" w:rsidRPr="0002506F" w14:paraId="702FA9EC" w14:textId="77777777" w:rsidTr="005917B5">
        <w:trPr>
          <w:trHeight w:hRule="exact"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DB9274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8E36EB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Daugų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DDB9D9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165,506</w:t>
            </w:r>
          </w:p>
        </w:tc>
      </w:tr>
      <w:tr w:rsidR="0002506F" w:rsidRPr="0002506F" w14:paraId="65F93879" w14:textId="77777777" w:rsidTr="005917B5">
        <w:trPr>
          <w:trHeight w:hRule="exact" w:val="3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96B8BE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3A5487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Krokialaukio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C96A20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94,747</w:t>
            </w:r>
          </w:p>
        </w:tc>
      </w:tr>
      <w:tr w:rsidR="0002506F" w:rsidRPr="0002506F" w14:paraId="529D609D" w14:textId="77777777" w:rsidTr="005917B5">
        <w:trPr>
          <w:trHeight w:hRule="exact"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F8548C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6.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D0497C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Miroslavo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A016F5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144,083</w:t>
            </w:r>
          </w:p>
        </w:tc>
      </w:tr>
      <w:tr w:rsidR="0002506F" w:rsidRPr="0002506F" w14:paraId="433B9EAD" w14:textId="77777777" w:rsidTr="005917B5">
        <w:trPr>
          <w:trHeight w:hRule="exact" w:val="3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9035EF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7.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720CEF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Nemunaičio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66F115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52,071</w:t>
            </w:r>
          </w:p>
        </w:tc>
      </w:tr>
      <w:tr w:rsidR="0002506F" w:rsidRPr="0002506F" w14:paraId="55BB53BD" w14:textId="77777777" w:rsidTr="005917B5">
        <w:trPr>
          <w:trHeight w:hRule="exact" w:val="3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4329FD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8.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AEB243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Pivašiūnų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F9AF00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72,943</w:t>
            </w:r>
          </w:p>
        </w:tc>
      </w:tr>
      <w:tr w:rsidR="0002506F" w:rsidRPr="0002506F" w14:paraId="0908D69E" w14:textId="77777777" w:rsidTr="005917B5">
        <w:trPr>
          <w:trHeight w:hRule="exact"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88511B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9.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9C2B50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Punios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365FDF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97,121</w:t>
            </w:r>
          </w:p>
        </w:tc>
      </w:tr>
      <w:tr w:rsidR="0002506F" w:rsidRPr="0002506F" w14:paraId="7AEDE95D" w14:textId="77777777" w:rsidTr="005917B5">
        <w:trPr>
          <w:trHeight w:hRule="exact" w:val="31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1E0E64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10.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1AE580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Raitininkų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E32ACD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72,771</w:t>
            </w:r>
          </w:p>
        </w:tc>
      </w:tr>
      <w:tr w:rsidR="0002506F" w:rsidRPr="0002506F" w14:paraId="13BDA4BE" w14:textId="77777777" w:rsidTr="005917B5">
        <w:trPr>
          <w:trHeight w:hRule="exact" w:val="3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1E8E66" w14:textId="77777777" w:rsidR="0002506F" w:rsidRPr="0002506F" w:rsidRDefault="0002506F" w:rsidP="0002506F">
            <w:pPr>
              <w:widowControl w:val="0"/>
              <w:spacing w:after="0" w:line="240" w:lineRule="auto"/>
              <w:ind w:firstLine="1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498B09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Simno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67CA02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135,166</w:t>
            </w:r>
          </w:p>
        </w:tc>
      </w:tr>
      <w:bookmarkEnd w:id="5"/>
      <w:tr w:rsidR="0002506F" w:rsidRPr="0002506F" w14:paraId="2EE256C4" w14:textId="77777777" w:rsidTr="005917B5">
        <w:trPr>
          <w:trHeight w:hRule="exact" w:val="34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5C3B8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4125A9C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Iš viso: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FABE" w14:textId="77777777" w:rsidR="0002506F" w:rsidRPr="0002506F" w:rsidRDefault="0002506F" w:rsidP="00025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</w:pPr>
            <w:r w:rsidRPr="0002506F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t-LT"/>
                <w14:ligatures w14:val="none"/>
              </w:rPr>
              <w:t>1116,046</w:t>
            </w:r>
          </w:p>
        </w:tc>
      </w:tr>
      <w:bookmarkEnd w:id="2"/>
      <w:bookmarkEnd w:id="3"/>
    </w:tbl>
    <w:p w14:paraId="3C276DE7" w14:textId="77777777" w:rsidR="0002506F" w:rsidRPr="0002506F" w:rsidRDefault="0002506F" w:rsidP="0002506F">
      <w:pPr>
        <w:spacing w:line="276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  <w:sectPr w:rsidR="0002506F" w:rsidRPr="0002506F" w:rsidSect="0002506F">
          <w:pgSz w:w="12240" w:h="15840"/>
          <w:pgMar w:top="567" w:right="1134" w:bottom="1701" w:left="1701" w:header="720" w:footer="720" w:gutter="0"/>
          <w:pgNumType w:start="13"/>
          <w:cols w:space="720"/>
          <w:titlePg/>
          <w:docGrid w:linePitch="360"/>
        </w:sectPr>
      </w:pPr>
    </w:p>
    <w:p w14:paraId="4B570766" w14:textId="77777777" w:rsidR="00DE66B8" w:rsidRDefault="00DE66B8" w:rsidP="0002506F"/>
    <w:sectPr w:rsidR="00DE66B8" w:rsidSect="0002506F">
      <w:pgSz w:w="11906" w:h="16838"/>
      <w:pgMar w:top="567" w:right="1134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FD8B" w14:textId="77777777" w:rsidR="00812FD4" w:rsidRDefault="00812FD4" w:rsidP="0002506F">
      <w:pPr>
        <w:spacing w:after="0" w:line="240" w:lineRule="auto"/>
      </w:pPr>
      <w:r>
        <w:separator/>
      </w:r>
    </w:p>
  </w:endnote>
  <w:endnote w:type="continuationSeparator" w:id="0">
    <w:p w14:paraId="39488881" w14:textId="77777777" w:rsidR="00812FD4" w:rsidRDefault="00812FD4" w:rsidP="0002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BA"/>
    <w:family w:val="swiss"/>
    <w:pitch w:val="variable"/>
    <w:sig w:usb0="00000000" w:usb1="D200FDFF" w:usb2="0A0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E3B6" w14:textId="77777777" w:rsidR="00812FD4" w:rsidRDefault="00812FD4" w:rsidP="0002506F">
      <w:pPr>
        <w:spacing w:after="0" w:line="240" w:lineRule="auto"/>
      </w:pPr>
      <w:r>
        <w:separator/>
      </w:r>
    </w:p>
  </w:footnote>
  <w:footnote w:type="continuationSeparator" w:id="0">
    <w:p w14:paraId="7C38151A" w14:textId="77777777" w:rsidR="00812FD4" w:rsidRDefault="00812FD4" w:rsidP="00025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FFB"/>
    <w:rsid w:val="0002506F"/>
    <w:rsid w:val="00191B8D"/>
    <w:rsid w:val="002148B7"/>
    <w:rsid w:val="002756BA"/>
    <w:rsid w:val="003320C0"/>
    <w:rsid w:val="004F4E20"/>
    <w:rsid w:val="005369FA"/>
    <w:rsid w:val="00561E6A"/>
    <w:rsid w:val="005D6BDD"/>
    <w:rsid w:val="007F767A"/>
    <w:rsid w:val="00812FD4"/>
    <w:rsid w:val="00842249"/>
    <w:rsid w:val="009159E2"/>
    <w:rsid w:val="0092369E"/>
    <w:rsid w:val="009A4617"/>
    <w:rsid w:val="00A13669"/>
    <w:rsid w:val="00C23FFB"/>
    <w:rsid w:val="00D50533"/>
    <w:rsid w:val="00DC5AE9"/>
    <w:rsid w:val="00DE66B8"/>
    <w:rsid w:val="00FA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60F90"/>
  <w15:chartTrackingRefBased/>
  <w15:docId w15:val="{900AA737-6792-43C9-97B2-E402C774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23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23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23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23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23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23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23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23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23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23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23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23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23F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23F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23F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23F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23F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23F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23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23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23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23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23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23F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23FF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23F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23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23F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23FF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250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506F"/>
  </w:style>
  <w:style w:type="paragraph" w:styleId="Porat">
    <w:name w:val="footer"/>
    <w:basedOn w:val="prastasis"/>
    <w:link w:val="PoratDiagrama"/>
    <w:uiPriority w:val="99"/>
    <w:unhideWhenUsed/>
    <w:rsid w:val="000250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25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6C203-88C8-4EE4-978A-92E10290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4514</Words>
  <Characters>2574</Characters>
  <Application>Microsoft Office Word</Application>
  <DocSecurity>0</DocSecurity>
  <Lines>21</Lines>
  <Paragraphs>14</Paragraphs>
  <ScaleCrop>false</ScaleCrop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11</cp:revision>
  <dcterms:created xsi:type="dcterms:W3CDTF">2025-09-09T06:18:00Z</dcterms:created>
  <dcterms:modified xsi:type="dcterms:W3CDTF">2025-11-19T07:46:00Z</dcterms:modified>
</cp:coreProperties>
</file>